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3F" w:rsidRDefault="004E1F3F" w:rsidP="008139B4">
      <w:pPr>
        <w:jc w:val="center"/>
        <w:rPr>
          <w:b/>
          <w:sz w:val="28"/>
          <w:szCs w:val="28"/>
        </w:rPr>
      </w:pPr>
    </w:p>
    <w:p w:rsidR="00424D57" w:rsidRPr="004E1F3F" w:rsidRDefault="008139B4" w:rsidP="008139B4">
      <w:pPr>
        <w:jc w:val="center"/>
        <w:rPr>
          <w:b/>
          <w:sz w:val="28"/>
          <w:szCs w:val="28"/>
        </w:rPr>
      </w:pPr>
      <w:r w:rsidRPr="004E1F3F">
        <w:rPr>
          <w:b/>
          <w:sz w:val="28"/>
          <w:szCs w:val="28"/>
        </w:rPr>
        <w:t>2022-2023 Eğitim-Öğretim Yılı Okul Gelişim Planı Değerlendirme Raporu</w:t>
      </w:r>
    </w:p>
    <w:p w:rsidR="008139B4" w:rsidRDefault="008139B4" w:rsidP="008139B4">
      <w:r>
        <w:t>2022-2023 Eğitim-Öğretim Yılı 1. Döneminde okulumuzda uygulanan gelişim planına bağlı kalınmış ve hedeflenen amaçlar gerçekleştirilmiştir. Gerçekleştirilen kazanımlar aşağıda belirtilmiştir.</w:t>
      </w:r>
    </w:p>
    <w:p w:rsidR="008139B4" w:rsidRDefault="008139B4" w:rsidP="008139B4">
      <w:r>
        <w:sym w:font="Wingdings" w:char="F0E8"/>
      </w:r>
      <w:r w:rsidRPr="008139B4">
        <w:t>Dönem başında</w:t>
      </w:r>
      <w:r>
        <w:t xml:space="preserve"> ve her ay</w:t>
      </w:r>
      <w:r w:rsidRPr="008139B4">
        <w:t xml:space="preserve"> öğrenci</w:t>
      </w:r>
      <w:r>
        <w:t>leri</w:t>
      </w:r>
      <w:r w:rsidRPr="008139B4">
        <w:t xml:space="preserve">n seviyesini tespit etmek için tüm derslerden </w:t>
      </w:r>
      <w:r>
        <w:t>seviye tespit sınavı yapıldı</w:t>
      </w:r>
      <w:r w:rsidRPr="008139B4">
        <w:t>. Her sınıf düze</w:t>
      </w:r>
      <w:r>
        <w:t>yinde 1. olan öğrencilere kitap ve kalem hediye edildi.</w:t>
      </w:r>
    </w:p>
    <w:p w:rsidR="008139B4" w:rsidRDefault="008139B4" w:rsidP="008139B4">
      <w:r>
        <w:sym w:font="Wingdings" w:char="F0E8"/>
      </w:r>
      <w:r w:rsidRPr="008139B4">
        <w:t xml:space="preserve">Zümre öğretmenlerinin işbirliği içinde çalışabilmesi için </w:t>
      </w:r>
      <w:r>
        <w:t>zümre saatleri oluşturuldu.</w:t>
      </w:r>
    </w:p>
    <w:p w:rsidR="008139B4" w:rsidRDefault="008139B4" w:rsidP="008139B4">
      <w:r>
        <w:sym w:font="Wingdings" w:char="F0E8"/>
      </w:r>
      <w:r w:rsidRPr="008139B4">
        <w:t>Uluslararası olmamız nedeni ile 9. sınıflar uluslararası sınıfa uyum haftası etkinliğinde okul, öğretmenler</w:t>
      </w:r>
      <w:r>
        <w:t>, okul kuralları kavratılması için etkinlikler düzenlendi. TÜBİTAK 4006’</w:t>
      </w:r>
      <w:r w:rsidRPr="008139B4">
        <w:t>ya başvuru</w:t>
      </w:r>
      <w:r>
        <w:t>ldu</w:t>
      </w:r>
      <w:r w:rsidRPr="008139B4">
        <w:t xml:space="preserve">. </w:t>
      </w:r>
    </w:p>
    <w:p w:rsidR="008139B4" w:rsidRDefault="008139B4" w:rsidP="008139B4">
      <w:r>
        <w:sym w:font="Wingdings" w:char="F0E8"/>
      </w:r>
      <w:r w:rsidRPr="008139B4">
        <w:t xml:space="preserve">Kitap okuma saatleri </w:t>
      </w:r>
      <w:r>
        <w:t>belirlendi,</w:t>
      </w:r>
      <w:r w:rsidRPr="008139B4">
        <w:t xml:space="preserve"> ders öğretmenleri tarafınd</w:t>
      </w:r>
      <w:r>
        <w:t>an takibi gerçekleştirildi.</w:t>
      </w:r>
    </w:p>
    <w:p w:rsidR="008139B4" w:rsidRDefault="008139B4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 xml:space="preserve">Öğrenci velileri ile tek </w:t>
      </w:r>
      <w:proofErr w:type="spellStart"/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tek</w:t>
      </w:r>
      <w:proofErr w:type="spellEnd"/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 xml:space="preserve"> okula çağırılarak öğrencilerimiz hakkında </w:t>
      </w:r>
      <w:r>
        <w:rPr>
          <w:rFonts w:ascii="Calibri" w:eastAsia="Times New Roman" w:hAnsi="Calibri" w:cs="Calibri"/>
          <w:sz w:val="20"/>
          <w:szCs w:val="20"/>
          <w:lang w:eastAsia="tr-TR"/>
        </w:rPr>
        <w:t>görüşüldü</w:t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. Özellikle 11. sınıf veli ve öğrencilerine YKS sınavı sistemi hakkın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da bilgilendirmeler yapıldı</w:t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.</w:t>
      </w:r>
    </w:p>
    <w:p w:rsidR="008139B4" w:rsidRDefault="008139B4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8139B4" w:rsidRDefault="008139B4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 w:rsidR="00D83961" w:rsidRPr="00D83961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D83961" w:rsidRPr="008139B4">
        <w:rPr>
          <w:rFonts w:ascii="Calibri" w:eastAsia="Times New Roman" w:hAnsi="Calibri" w:cs="Calibri"/>
          <w:sz w:val="20"/>
          <w:szCs w:val="20"/>
          <w:lang w:eastAsia="tr-TR"/>
        </w:rPr>
        <w:t>Okulun var olan çalışma alanlarının temiz ve düzenli tutulması konusunda</w:t>
      </w:r>
      <w:r w:rsidR="00D83961">
        <w:rPr>
          <w:rFonts w:ascii="Calibri" w:eastAsia="Times New Roman" w:hAnsi="Calibri" w:cs="Calibri"/>
          <w:sz w:val="20"/>
          <w:szCs w:val="20"/>
          <w:lang w:eastAsia="tr-TR"/>
        </w:rPr>
        <w:t xml:space="preserve"> her derste üzerinde duruldu</w:t>
      </w:r>
      <w:r w:rsidR="00D83961" w:rsidRPr="008139B4">
        <w:rPr>
          <w:rFonts w:ascii="Calibri" w:eastAsia="Times New Roman" w:hAnsi="Calibri" w:cs="Calibri"/>
          <w:sz w:val="20"/>
          <w:szCs w:val="20"/>
          <w:lang w:eastAsia="tr-TR"/>
        </w:rPr>
        <w:t>.</w:t>
      </w:r>
    </w:p>
    <w:p w:rsidR="00D83961" w:rsidRDefault="00D83961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D83961" w:rsidRDefault="00D83961" w:rsidP="008139B4">
      <w:pPr>
        <w:spacing w:after="0" w:line="240" w:lineRule="auto"/>
      </w:pPr>
      <w:r>
        <w:sym w:font="Wingdings" w:char="F0E8"/>
      </w:r>
      <w:r w:rsidRPr="00D83961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Ulusal ve uluslararası sına</w:t>
      </w:r>
      <w:r w:rsidR="004E1F3F">
        <w:rPr>
          <w:rFonts w:ascii="Calibri" w:eastAsia="Times New Roman" w:hAnsi="Calibri" w:cs="Calibri"/>
          <w:sz w:val="20"/>
          <w:szCs w:val="20"/>
          <w:lang w:eastAsia="tr-TR"/>
        </w:rPr>
        <w:t>vlar takip edilerek katılmaları sağlandı.</w:t>
      </w:r>
    </w:p>
    <w:p w:rsidR="00D83961" w:rsidRDefault="00D83961" w:rsidP="008139B4">
      <w:pPr>
        <w:spacing w:after="0" w:line="240" w:lineRule="auto"/>
      </w:pPr>
    </w:p>
    <w:p w:rsidR="00D83961" w:rsidRDefault="00D83961" w:rsidP="008139B4">
      <w:pPr>
        <w:spacing w:after="0" w:line="240" w:lineRule="auto"/>
      </w:pPr>
      <w:r>
        <w:sym w:font="Wingdings" w:char="F0E8"/>
      </w:r>
      <w:r w:rsidRPr="00D83961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İl genelinde yapılan sınav sonuçları değerlendirilerek eksik kazanımlar tespit ed</w:t>
      </w:r>
      <w:r w:rsidR="004E1F3F">
        <w:rPr>
          <w:rFonts w:ascii="Calibri" w:eastAsia="Times New Roman" w:hAnsi="Calibri" w:cs="Calibri"/>
          <w:sz w:val="20"/>
          <w:szCs w:val="20"/>
          <w:lang w:eastAsia="tr-TR"/>
        </w:rPr>
        <w:t>ilip konuların tekrarı yapıldı</w:t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.</w:t>
      </w:r>
    </w:p>
    <w:p w:rsidR="00D83961" w:rsidRDefault="00D83961" w:rsidP="008139B4">
      <w:pPr>
        <w:spacing w:after="0" w:line="240" w:lineRule="auto"/>
      </w:pPr>
    </w:p>
    <w:p w:rsidR="00D83961" w:rsidRDefault="00D83961" w:rsidP="008139B4">
      <w:pPr>
        <w:spacing w:after="0" w:line="240" w:lineRule="auto"/>
      </w:pPr>
      <w:r>
        <w:sym w:font="Wingdings" w:char="F0E8"/>
      </w:r>
      <w:r w:rsidRPr="00D83961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Pr="008139B4">
        <w:rPr>
          <w:rFonts w:ascii="Calibri" w:eastAsia="Times New Roman" w:hAnsi="Calibri" w:cs="Calibri"/>
          <w:sz w:val="20"/>
          <w:szCs w:val="20"/>
          <w:lang w:eastAsia="tr-TR"/>
        </w:rPr>
        <w:t>İl genelinde oluşturulan standart izleme formunun incelenip uygula</w:t>
      </w:r>
      <w:r w:rsidR="004E1F3F">
        <w:rPr>
          <w:rFonts w:ascii="Calibri" w:eastAsia="Times New Roman" w:hAnsi="Calibri" w:cs="Calibri"/>
          <w:sz w:val="20"/>
          <w:szCs w:val="20"/>
          <w:lang w:eastAsia="tr-TR"/>
        </w:rPr>
        <w:t>ndı.</w:t>
      </w:r>
    </w:p>
    <w:p w:rsidR="00D83961" w:rsidRDefault="00D83961" w:rsidP="008139B4">
      <w:pPr>
        <w:spacing w:after="0" w:line="240" w:lineRule="auto"/>
      </w:pPr>
    </w:p>
    <w:p w:rsidR="00D83961" w:rsidRPr="008139B4" w:rsidRDefault="00D83961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 w:rsidR="004E1F3F"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Devamsızlık bilgileri düzenli olarak müdür yardımcısı tarafınd</w:t>
      </w:r>
      <w:r w:rsid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 e-okul sistemine işlendi</w:t>
      </w:r>
      <w:r w:rsidR="004E1F3F"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 Günlük olarak sabah ve öğleden sonra okula gelmeyen öğrenciler v</w:t>
      </w:r>
      <w:r w:rsid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elilere mesajla bildirildi</w:t>
      </w:r>
      <w:r w:rsidR="004E1F3F"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 Devamsızlık durumunda 1. uyarı 5 gün, 2. uyarı 15 gün ve 3. uyarı 25 gün sonunda velilere "Devamsızlık Bildirim Mektubu" ile bildiril</w:t>
      </w:r>
      <w:r w:rsid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</w:t>
      </w:r>
      <w:r w:rsidR="004E1F3F"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 Böylece veli süreçten haberdar edildi.</w:t>
      </w:r>
    </w:p>
    <w:p w:rsidR="008139B4" w:rsidRDefault="008139B4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4E1F3F" w:rsidRPr="008139B4" w:rsidRDefault="004E1F3F" w:rsidP="004E1F3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Devamsızlık konusunda riskli konumda olan öğrenciler ile önce bireysel görüşme sınıf rehber öğretmeni tarafından sağlan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ı sonra veliler okula devam edilerek devamsızlık nedeni tespit edil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i, öğrenci işlerinden sorumlu müdür yardımcısı ve rehber öğretmenle görüşül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dü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4E1F3F" w:rsidRDefault="004E1F3F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4E1F3F" w:rsidRPr="008139B4" w:rsidRDefault="004E1F3F" w:rsidP="004E1F3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 xml:space="preserve"> Okula ilginin arttırılması için Beden Eğitimi Öğretmeni tarafından daha çok sportif faaliyet düzenlen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i, rehberlik servisi ve alanında uzman kişiler tarafından bağımlılıkla mücadele eğitimleri düzenlen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 xml:space="preserve">, veliler belirli </w:t>
      </w:r>
      <w:proofErr w:type="gramStart"/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periyotlarla</w:t>
      </w:r>
      <w:proofErr w:type="gramEnd"/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 xml:space="preserve"> okula davet edilip sınıf rehber öğretmeni tarafından bilinçlendiril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.</w:t>
      </w:r>
    </w:p>
    <w:p w:rsidR="004E1F3F" w:rsidRDefault="004E1F3F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4E1F3F" w:rsidRPr="008139B4" w:rsidRDefault="004E1F3F" w:rsidP="004E1F3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Devamsızlığın önlenmesi konusunda yürütülen çalışmalar periyodik olarak değerlendiril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. Devamsızlığı fazla olan öğrencilerde yapılan çalışmalar ve görüşmeler sonunda devamsızlığın devam edip etmediği öğrenci işlerinden sorumlu müdür yardımcısı tarafından kontrol edil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. Eğer durumda değişiklik yoksa aile ile tekrar işbirliği yapıl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, rehber öğretmen ile görüştürülüp aksaklıklar gideril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.</w:t>
      </w:r>
    </w:p>
    <w:p w:rsidR="004E1F3F" w:rsidRDefault="004E1F3F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4E1F3F" w:rsidRPr="008139B4" w:rsidRDefault="004E1F3F" w:rsidP="004E1F3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Devamsızlığın önlenmesine yönelik çalışmaların izlenmesi adına il düzeyinde oluşturulan standart izleme formunda yer alan yönerge kapsamında tüm okul personeli tarafından iş ve işlemler yürütül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dü.</w:t>
      </w:r>
    </w:p>
    <w:p w:rsidR="004E1F3F" w:rsidRDefault="004E1F3F" w:rsidP="008139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4E1F3F" w:rsidRDefault="004E1F3F" w:rsidP="004E1F3F">
      <w:pPr>
        <w:spacing w:after="0" w:line="240" w:lineRule="auto"/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Sene başında öğrencilerin ailevi sorunlarını, maddi durumlarını, kişisel sorunlarını öğrenmek amacıyla detaylı bir anket yapılıp sorunlar sınıf rehber öğretmeni tarafından belirlen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 Veli görüşmeleri yapılması, öğrencilerin okul rehber öğretmenine yönlendirilmesi ve burs olanaklarının araştırılması gibi gerekli önlemler alın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 Gerektiği durumda uzman kişiler, vakıflar ve diğer ikili şahıs ya da kuruluşlarla işbirliği yapıl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ve süreç gözlenmesi gibi gerekli önlemler </w:t>
      </w:r>
      <w:proofErr w:type="spellStart"/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alın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ı</w:t>
      </w:r>
      <w:proofErr w:type="spellEnd"/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ve süreç </w:t>
      </w:r>
      <w:proofErr w:type="spellStart"/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gözlen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dir</w:t>
      </w:r>
      <w:proofErr w:type="spellEnd"/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4E1F3F" w:rsidRDefault="004E1F3F" w:rsidP="004E1F3F">
      <w:pPr>
        <w:spacing w:after="0" w:line="240" w:lineRule="auto"/>
      </w:pPr>
    </w:p>
    <w:p w:rsidR="004E1F3F" w:rsidRDefault="004E1F3F" w:rsidP="004E1F3F">
      <w:pPr>
        <w:spacing w:after="0" w:line="240" w:lineRule="auto"/>
      </w:pPr>
    </w:p>
    <w:p w:rsidR="004E1F3F" w:rsidRDefault="004E1F3F" w:rsidP="004E1F3F">
      <w:pPr>
        <w:spacing w:after="0" w:line="240" w:lineRule="auto"/>
      </w:pPr>
    </w:p>
    <w:p w:rsidR="004E1F3F" w:rsidRDefault="004E1F3F" w:rsidP="004E1F3F">
      <w:pPr>
        <w:spacing w:after="0" w:line="240" w:lineRule="auto"/>
      </w:pPr>
    </w:p>
    <w:p w:rsidR="004E1F3F" w:rsidRDefault="00224B47" w:rsidP="004E1F3F">
      <w:pPr>
        <w:spacing w:after="0" w:line="240" w:lineRule="auto"/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Ödül ve disiplin yönet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ti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ği ile ilgili öğrenci ve öğretmenler okul idaresi tarafından bilgilendiril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di. Hangi davranışa hangi ce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z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nın ya da ödülün verileceği anlatıl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224B47" w:rsidRDefault="00224B47" w:rsidP="00224B47">
      <w:pPr>
        <w:spacing w:after="0" w:line="240" w:lineRule="auto"/>
      </w:pPr>
    </w:p>
    <w:p w:rsidR="00224B47" w:rsidRPr="004E1F3F" w:rsidRDefault="00224B47" w:rsidP="00224B4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Her dönem sonunda o dönemde ve önceki dönemde disiplin cezası almış öğrenciler hakkındaki gerekli bilgiler öğretmenler ve aile ile paylaşılıp yapılacaklar </w:t>
      </w:r>
      <w:proofErr w:type="spellStart"/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değer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ildi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224B47" w:rsidRDefault="00224B47" w:rsidP="004E1F3F">
      <w:pPr>
        <w:spacing w:after="0" w:line="240" w:lineRule="auto"/>
      </w:pPr>
    </w:p>
    <w:p w:rsidR="00224B47" w:rsidRDefault="00224B47" w:rsidP="004E1F3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sym w:font="Wingdings" w:char="F0E8"/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Okul risk haritası doğrultusunda öğretmenler ve okul yönetimi olarak yapılabilecek çalışmal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ar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değerlendiril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. Kurullarla işbirliği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yapılarak ceza durumunu oluştura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cak davranışların önlenmesi için gerekli çalışmalar yapıl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dı.</w:t>
      </w:r>
    </w:p>
    <w:p w:rsidR="00224B47" w:rsidRDefault="00224B47" w:rsidP="004E1F3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224B47" w:rsidRDefault="00224B47" w:rsidP="004E1F3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Disiplin vakalarının en aza indirilmesi için özellikle ailelerle işbirliği yapıl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. Olumlu ve örnek davranışlar ödüllendiril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.</w:t>
      </w:r>
    </w:p>
    <w:p w:rsidR="00224B47" w:rsidRDefault="00224B47" w:rsidP="004E1F3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224B47" w:rsidRDefault="00224B47" w:rsidP="004E1F3F">
      <w:pPr>
        <w:spacing w:after="0" w:line="240" w:lineRule="auto"/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Dönem sonunda öğrencilere onur belgesi verilerek öğrenciler olumlu davranışlara teşvik edil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di.</w:t>
      </w:r>
    </w:p>
    <w:p w:rsidR="00224B47" w:rsidRDefault="00224B47" w:rsidP="004E1F3F">
      <w:pPr>
        <w:spacing w:after="0" w:line="240" w:lineRule="auto"/>
      </w:pPr>
    </w:p>
    <w:p w:rsidR="00224B47" w:rsidRDefault="00224B47" w:rsidP="00224B47">
      <w:pPr>
        <w:spacing w:after="0" w:line="240" w:lineRule="auto"/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Öğrencilere ilgi, istek yetenek testleri uygulanıp rehberlik servisiyle birlikte gerekli çalışmalar yapıl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, öğrencilere yönlendirme hizmeti sunul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du</w:t>
      </w:r>
      <w:r w:rsidRPr="004E1F3F">
        <w:rPr>
          <w:rFonts w:ascii="Calibri" w:eastAsia="Times New Roman" w:hAnsi="Calibri" w:cs="Calibri"/>
          <w:sz w:val="20"/>
          <w:szCs w:val="20"/>
          <w:lang w:eastAsia="tr-TR"/>
        </w:rPr>
        <w:t>, eğitsel, mesleki rehberlik çalışmaları okula çeşitli meslek gruplarından insanlar davet edilerek yapıl</w:t>
      </w:r>
      <w:r>
        <w:rPr>
          <w:rFonts w:ascii="Calibri" w:eastAsia="Times New Roman" w:hAnsi="Calibri" w:cs="Calibri"/>
          <w:sz w:val="20"/>
          <w:szCs w:val="20"/>
          <w:lang w:eastAsia="tr-TR"/>
        </w:rPr>
        <w:t>dı.</w:t>
      </w:r>
    </w:p>
    <w:p w:rsidR="00224B47" w:rsidRDefault="00224B47" w:rsidP="004E1F3F">
      <w:pPr>
        <w:spacing w:after="0" w:line="240" w:lineRule="auto"/>
      </w:pPr>
    </w:p>
    <w:p w:rsidR="00224B47" w:rsidRDefault="00224B47" w:rsidP="00224B47">
      <w:pPr>
        <w:spacing w:after="0" w:line="240" w:lineRule="auto"/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Her ay olumlu ve örnek davranış sergileyen öğrencilere onları motive edecek kitap, akıl oyunu gibi ödüller verile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 Bilgi yarışmaları düzenlenip öğrencilere ödüller veril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224B47" w:rsidRDefault="00224B47" w:rsidP="00224B47">
      <w:pPr>
        <w:spacing w:after="0" w:line="240" w:lineRule="auto"/>
      </w:pPr>
    </w:p>
    <w:p w:rsidR="00224B47" w:rsidRDefault="00224B47" w:rsidP="00224B47">
      <w:pPr>
        <w:spacing w:after="0" w:line="240" w:lineRule="auto"/>
      </w:pPr>
      <w:r>
        <w:sym w:font="Wingdings" w:char="F0E8"/>
      </w:r>
      <w:r>
        <w:t xml:space="preserve"> 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Ödül ve disiplin işlemlerine yönelik gerekli işlemler yapıl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ve okulda görev yapan öğretmenler ve öğrencilerin velisiyle paylaşıl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</w:t>
      </w:r>
      <w:r w:rsidRPr="004E1F3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224B47" w:rsidRDefault="00224B47" w:rsidP="00224B47">
      <w:pPr>
        <w:spacing w:after="0" w:line="240" w:lineRule="auto"/>
      </w:pPr>
    </w:p>
    <w:p w:rsidR="00224B47" w:rsidRDefault="00224B47" w:rsidP="00224B4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sym w:font="Wingdings" w:char="F0E8"/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Milli ve manevi değerlerimizin okulumuzdaki öğrencilere aktarılması adına, belirli gün ve haftalarda, öğrencileri manevi doyuma </w:t>
      </w:r>
      <w:proofErr w:type="gram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ulaştıracak;</w:t>
      </w:r>
      <w:proofErr w:type="spell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Kur'an</w:t>
      </w:r>
      <w:proofErr w:type="spellEnd"/>
      <w:proofErr w:type="gram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, hutbe,ezan yarışması,ilmi konularda uzman kişilerle sohbet veya kon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ferans gibi etkinlikler yapıldı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.Belirli gün ve haftalarda, okul programı, tiyatro etkinliği, şiir dinletisi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yapmak ve turnuvalar düzenlendi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224B47" w:rsidRDefault="00224B47" w:rsidP="00224B4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224B47" w:rsidRDefault="00224B47" w:rsidP="00224B4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sym w:font="Wingdings" w:char="F0E8"/>
      </w:r>
      <w:r>
        <w:t xml:space="preserve"> 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Milli ve manevi değerlerimizi bize hayatından örneklerle sunacak tecrübeli uzman, ilim erbabı zatları okulumuza da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vet ederek söyleşiler düzenlendi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ve okul atmosferini de bu d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eğerler doğrultusunda düzenlendi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:rsidR="00224B47" w:rsidRDefault="00224B47" w:rsidP="00224B47">
      <w:pPr>
        <w:spacing w:after="0" w:line="240" w:lineRule="auto"/>
      </w:pPr>
      <w:r>
        <w:t xml:space="preserve"> </w:t>
      </w:r>
    </w:p>
    <w:p w:rsidR="00224B47" w:rsidRDefault="00224B47" w:rsidP="00224B4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sym w:font="Wingdings" w:char="F0E8"/>
      </w:r>
      <w:r>
        <w:t xml:space="preserve"> 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BEP ya da kaynaştırma öğrencimiz 2022-2023 eğitim öğretim yılında olmasa da ileri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ki yıllar adına öğretmenlerimiz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 hassas konuda bilinçlendirildi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, rehberlik faaliyetleri </w:t>
      </w:r>
      <w:proofErr w:type="gram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dahilinde</w:t>
      </w:r>
      <w:proofErr w:type="gram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dönem başına "özel eğitim uygulamaları </w:t>
      </w:r>
      <w:proofErr w:type="spell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farkındalık</w:t>
      </w:r>
      <w:proofErr w:type="spell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sunumu" okul rehberlik öğretmeni tarafından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yapıl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dı.</w:t>
      </w:r>
    </w:p>
    <w:p w:rsidR="00224B47" w:rsidRDefault="00224B47" w:rsidP="00224B4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8139B4" w:rsidRDefault="00224B47" w:rsidP="00224B47">
      <w:pPr>
        <w:spacing w:after="0" w:line="240" w:lineRule="auto"/>
      </w:pPr>
      <w:r>
        <w:sym w:font="Wingdings" w:char="F0E8"/>
      </w:r>
      <w:r>
        <w:t xml:space="preserve"> </w:t>
      </w:r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Teknoloji dünyasındaki gelişmeleri takip etmek, ayak uydurmak, öğrencilerimiz, velilerimiz ve okul çalışanlarımız arasında bilgi paylaşımı, haberleşme ve koordinasyonu güçlendirmek açısından sosyal medya kullanımını önemsiyoruz. Bu düşünceyle, </w:t>
      </w:r>
      <w:proofErr w:type="spell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instagram</w:t>
      </w:r>
      <w:proofErr w:type="spell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, </w:t>
      </w:r>
      <w:proofErr w:type="spellStart"/>
      <w:proofErr w:type="gram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facebook</w:t>
      </w:r>
      <w:proofErr w:type="spell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,</w:t>
      </w:r>
      <w:proofErr w:type="spell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twitter</w:t>
      </w:r>
      <w:proofErr w:type="spellEnd"/>
      <w:proofErr w:type="gram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gibi mecralarda okulumuza ait aktif hesaplarımız mevcut. </w:t>
      </w:r>
      <w:proofErr w:type="gram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bunların</w:t>
      </w:r>
      <w:proofErr w:type="gram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yanı sıra etkin bir şekilde kullandığımız internet sitesine de sahibiz. </w:t>
      </w:r>
      <w:proofErr w:type="gramStart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bir</w:t>
      </w:r>
      <w:proofErr w:type="gramEnd"/>
      <w:r w:rsidRPr="00224B4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sonraki eğitim öğretim dönemi için yapılan etkinliklerden paylaşımlarla daha aktif kullanmayı amaçlıyoruz.</w:t>
      </w:r>
    </w:p>
    <w:sectPr w:rsidR="008139B4" w:rsidSect="00D83961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8139B4"/>
    <w:rsid w:val="00224B47"/>
    <w:rsid w:val="00424D57"/>
    <w:rsid w:val="004E1F3F"/>
    <w:rsid w:val="008139B4"/>
    <w:rsid w:val="00D8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ELÇİN</dc:creator>
  <cp:lastModifiedBy>ELÇİN</cp:lastModifiedBy>
  <cp:revision>1</cp:revision>
  <dcterms:created xsi:type="dcterms:W3CDTF">2023-02-09T20:30:00Z</dcterms:created>
  <dcterms:modified xsi:type="dcterms:W3CDTF">2023-02-09T21:03:00Z</dcterms:modified>
</cp:coreProperties>
</file>